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E37B" w14:textId="77777777" w:rsidR="007857BD" w:rsidRPr="00067875" w:rsidRDefault="007857BD" w:rsidP="007857BD">
      <w:pPr>
        <w:pStyle w:val="Default"/>
        <w:jc w:val="center"/>
        <w:rPr>
          <w:rFonts w:ascii="Book Antiqua" w:hAnsi="Book Antiqua" w:cs="Tahoma"/>
          <w:b/>
          <w:bCs/>
          <w:color w:val="000000" w:themeColor="text1"/>
          <w:sz w:val="26"/>
          <w:szCs w:val="26"/>
          <w:lang w:val="en-US"/>
        </w:rPr>
      </w:pPr>
      <w:r w:rsidRPr="00067875">
        <w:rPr>
          <w:rFonts w:ascii="Book Antiqua" w:hAnsi="Book Antiqua" w:cs="Tahoma"/>
          <w:b/>
          <w:bCs/>
          <w:color w:val="000000" w:themeColor="text1"/>
          <w:sz w:val="26"/>
          <w:szCs w:val="26"/>
          <w:lang w:val="en-US"/>
        </w:rPr>
        <w:t xml:space="preserve">Joint </w:t>
      </w:r>
      <w:r w:rsidRPr="00067875">
        <w:rPr>
          <w:rFonts w:ascii="Book Antiqua" w:hAnsi="Book Antiqua" w:cs="Tahoma"/>
          <w:b/>
          <w:bCs/>
          <w:color w:val="000000" w:themeColor="text1"/>
          <w:sz w:val="26"/>
          <w:szCs w:val="26"/>
        </w:rPr>
        <w:t xml:space="preserve">Statement </w:t>
      </w:r>
    </w:p>
    <w:p w14:paraId="58E3B8B4" w14:textId="77777777" w:rsidR="007857BD" w:rsidRPr="00067875" w:rsidRDefault="007857BD" w:rsidP="007857BD">
      <w:pPr>
        <w:pStyle w:val="Default"/>
        <w:jc w:val="center"/>
        <w:rPr>
          <w:rFonts w:ascii="Book Antiqua" w:hAnsi="Book Antiqua" w:cs="Tahoma"/>
          <w:b/>
          <w:bCs/>
          <w:color w:val="000000" w:themeColor="text1"/>
          <w:sz w:val="26"/>
          <w:szCs w:val="26"/>
          <w:lang w:val="en-US"/>
        </w:rPr>
      </w:pPr>
      <w:r w:rsidRPr="00067875">
        <w:rPr>
          <w:rFonts w:ascii="Book Antiqua" w:hAnsi="Book Antiqua" w:cs="Tahoma"/>
          <w:b/>
          <w:bCs/>
          <w:color w:val="000000" w:themeColor="text1"/>
          <w:sz w:val="26"/>
          <w:szCs w:val="26"/>
          <w:lang w:val="en-US"/>
        </w:rPr>
        <w:t>General Debate: Item 3</w:t>
      </w:r>
    </w:p>
    <w:p w14:paraId="3331B51F" w14:textId="77777777" w:rsidR="007857BD" w:rsidRPr="00067875" w:rsidRDefault="007857BD" w:rsidP="007857BD">
      <w:pPr>
        <w:pStyle w:val="Default"/>
        <w:jc w:val="center"/>
        <w:rPr>
          <w:rFonts w:ascii="Book Antiqua" w:hAnsi="Book Antiqua" w:cs="Tahoma"/>
          <w:b/>
          <w:bCs/>
          <w:color w:val="000000" w:themeColor="text1"/>
          <w:sz w:val="26"/>
          <w:szCs w:val="26"/>
          <w:lang w:val="en-US"/>
        </w:rPr>
      </w:pPr>
      <w:r w:rsidRPr="00067875">
        <w:rPr>
          <w:rFonts w:ascii="Book Antiqua" w:hAnsi="Book Antiqua" w:cs="Tahoma"/>
          <w:b/>
          <w:bCs/>
          <w:color w:val="000000" w:themeColor="text1"/>
          <w:sz w:val="26"/>
          <w:szCs w:val="26"/>
          <w:lang w:val="en-US"/>
        </w:rPr>
        <w:t>Climate Change and Human Rights</w:t>
      </w:r>
    </w:p>
    <w:p w14:paraId="14FE370A" w14:textId="77777777" w:rsidR="007857BD" w:rsidRPr="00067875" w:rsidRDefault="007857BD" w:rsidP="007857BD">
      <w:pPr>
        <w:pStyle w:val="NameofID"/>
        <w:pBdr>
          <w:bottom w:val="single" w:sz="4" w:space="1" w:color="auto"/>
        </w:pBdr>
        <w:spacing w:line="240" w:lineRule="auto"/>
        <w:ind w:left="0" w:firstLine="0"/>
        <w:jc w:val="center"/>
        <w:rPr>
          <w:rFonts w:ascii="Book Antiqua" w:hAnsi="Book Antiqua" w:cs="Tahoma"/>
          <w:b/>
          <w:color w:val="000000" w:themeColor="text1"/>
          <w:sz w:val="26"/>
          <w:szCs w:val="26"/>
        </w:rPr>
      </w:pPr>
      <w:r w:rsidRPr="00067875">
        <w:rPr>
          <w:rFonts w:ascii="Book Antiqua" w:hAnsi="Book Antiqua" w:cs="Tahoma"/>
          <w:b/>
          <w:color w:val="000000" w:themeColor="text1"/>
          <w:sz w:val="26"/>
          <w:szCs w:val="26"/>
          <w:lang w:val="en-GB"/>
        </w:rPr>
        <w:t>(46</w:t>
      </w:r>
      <w:r w:rsidRPr="00067875">
        <w:rPr>
          <w:rFonts w:ascii="Book Antiqua" w:hAnsi="Book Antiqua" w:cs="Tahoma"/>
          <w:b/>
          <w:color w:val="000000" w:themeColor="text1"/>
          <w:sz w:val="26"/>
          <w:szCs w:val="26"/>
          <w:vertAlign w:val="superscript"/>
          <w:lang w:val="en-GB"/>
        </w:rPr>
        <w:t>th</w:t>
      </w:r>
      <w:r w:rsidRPr="00067875">
        <w:rPr>
          <w:rFonts w:ascii="Book Antiqua" w:hAnsi="Book Antiqua" w:cs="Tahoma"/>
          <w:b/>
          <w:color w:val="000000" w:themeColor="text1"/>
          <w:sz w:val="26"/>
          <w:szCs w:val="26"/>
          <w:lang w:val="en-GB"/>
        </w:rPr>
        <w:t xml:space="preserve"> Session of the Human Rights Council, 08 March 2021)</w:t>
      </w:r>
      <w:r w:rsidRPr="00067875">
        <w:rPr>
          <w:rFonts w:ascii="Times New Roman" w:hAnsi="Times New Roman" w:cs="Times New Roman"/>
          <w:b/>
          <w:color w:val="000000" w:themeColor="text1"/>
          <w:sz w:val="26"/>
          <w:szCs w:val="26"/>
        </w:rPr>
        <w:t>​</w:t>
      </w:r>
    </w:p>
    <w:p w14:paraId="779226C3" w14:textId="77777777" w:rsidR="007857BD" w:rsidRPr="00067875" w:rsidRDefault="007857BD" w:rsidP="007857BD">
      <w:pPr>
        <w:shd w:val="clear" w:color="auto" w:fill="FFFFFF"/>
        <w:spacing w:after="0" w:line="240" w:lineRule="auto"/>
        <w:jc w:val="both"/>
        <w:rPr>
          <w:rFonts w:ascii="Book Antiqua" w:eastAsia="Times New Roman" w:hAnsi="Book Antiqua" w:cs="Tahoma"/>
          <w:color w:val="000000" w:themeColor="text1"/>
          <w:sz w:val="26"/>
          <w:szCs w:val="26"/>
        </w:rPr>
      </w:pPr>
    </w:p>
    <w:p w14:paraId="3CE60685" w14:textId="77777777" w:rsidR="007857BD" w:rsidRPr="00067875" w:rsidRDefault="007857BD" w:rsidP="007857BD">
      <w:pPr>
        <w:spacing w:after="0" w:line="240" w:lineRule="auto"/>
        <w:ind w:firstLine="720"/>
        <w:jc w:val="both"/>
        <w:rPr>
          <w:rFonts w:ascii="Book Antiqua" w:eastAsia="Times New Roman" w:hAnsi="Book Antiqua" w:cs="Tahoma"/>
          <w:color w:val="000000" w:themeColor="text1"/>
          <w:sz w:val="26"/>
          <w:szCs w:val="26"/>
          <w:lang w:val="en-GB"/>
        </w:rPr>
      </w:pPr>
      <w:r w:rsidRPr="00067875">
        <w:rPr>
          <w:rFonts w:ascii="Book Antiqua" w:eastAsia="Times New Roman" w:hAnsi="Book Antiqua" w:cs="Tahoma"/>
          <w:color w:val="000000" w:themeColor="text1"/>
          <w:sz w:val="26"/>
          <w:szCs w:val="26"/>
          <w:lang w:val="en-GB"/>
        </w:rPr>
        <w:t>Thank you, Madam President.</w:t>
      </w:r>
    </w:p>
    <w:p w14:paraId="5F94E392" w14:textId="77777777" w:rsidR="007857BD" w:rsidRPr="00067875" w:rsidRDefault="007857BD" w:rsidP="007857BD">
      <w:pPr>
        <w:spacing w:after="0" w:line="240" w:lineRule="auto"/>
        <w:ind w:firstLine="720"/>
        <w:jc w:val="both"/>
        <w:rPr>
          <w:rFonts w:ascii="Book Antiqua" w:eastAsia="Times New Roman" w:hAnsi="Book Antiqua" w:cs="Tahoma"/>
          <w:color w:val="000000" w:themeColor="text1"/>
          <w:sz w:val="26"/>
          <w:szCs w:val="26"/>
          <w:lang w:val="en-GB"/>
        </w:rPr>
      </w:pPr>
    </w:p>
    <w:p w14:paraId="6DEB4E46" w14:textId="1B392517" w:rsidR="007857BD" w:rsidRPr="00067875" w:rsidRDefault="007857BD" w:rsidP="007857BD">
      <w:pPr>
        <w:spacing w:after="0" w:line="240" w:lineRule="auto"/>
        <w:jc w:val="both"/>
        <w:rPr>
          <w:rFonts w:ascii="Book Antiqua" w:hAnsi="Book Antiqua" w:cs="Tahoma"/>
          <w:color w:val="000000" w:themeColor="text1"/>
          <w:sz w:val="26"/>
          <w:szCs w:val="26"/>
          <w:lang w:val="en-GB"/>
        </w:rPr>
      </w:pPr>
      <w:r w:rsidRPr="00067875">
        <w:rPr>
          <w:rFonts w:ascii="Book Antiqua" w:eastAsia="Times New Roman" w:hAnsi="Book Antiqua" w:cs="Tahoma"/>
          <w:color w:val="000000" w:themeColor="text1"/>
          <w:sz w:val="26"/>
          <w:szCs w:val="26"/>
          <w:lang w:val="en-GB"/>
        </w:rPr>
        <w:t>02.</w:t>
      </w:r>
      <w:r w:rsidRPr="00067875">
        <w:rPr>
          <w:rFonts w:ascii="Book Antiqua" w:eastAsia="Times New Roman" w:hAnsi="Book Antiqua" w:cs="Tahoma"/>
          <w:color w:val="000000" w:themeColor="text1"/>
          <w:sz w:val="26"/>
          <w:szCs w:val="26"/>
          <w:lang w:val="en-GB"/>
        </w:rPr>
        <w:tab/>
      </w:r>
      <w:r w:rsidRPr="00067875">
        <w:rPr>
          <w:rFonts w:ascii="Book Antiqua" w:hAnsi="Book Antiqua" w:cs="Tahoma"/>
          <w:color w:val="000000" w:themeColor="text1"/>
          <w:sz w:val="26"/>
          <w:szCs w:val="26"/>
          <w:lang w:val="en-GB"/>
        </w:rPr>
        <w:t xml:space="preserve">I am speaking on behalf of a group of States. The </w:t>
      </w:r>
      <w:r w:rsidR="00CF6665">
        <w:rPr>
          <w:rFonts w:ascii="Book Antiqua" w:hAnsi="Book Antiqua" w:cs="Tahoma"/>
          <w:color w:val="000000" w:themeColor="text1"/>
          <w:sz w:val="26"/>
          <w:szCs w:val="26"/>
          <w:lang w:val="en-GB"/>
        </w:rPr>
        <w:t xml:space="preserve">full statement along with the </w:t>
      </w:r>
      <w:r w:rsidRPr="00067875">
        <w:rPr>
          <w:rFonts w:ascii="Book Antiqua" w:hAnsi="Book Antiqua" w:cs="Tahoma"/>
          <w:color w:val="000000" w:themeColor="text1"/>
          <w:sz w:val="26"/>
          <w:szCs w:val="26"/>
          <w:lang w:val="en-GB"/>
        </w:rPr>
        <w:t xml:space="preserve">list </w:t>
      </w:r>
      <w:r w:rsidR="00CF6665">
        <w:rPr>
          <w:rFonts w:ascii="Book Antiqua" w:hAnsi="Book Antiqua" w:cs="Tahoma"/>
          <w:color w:val="000000" w:themeColor="text1"/>
          <w:sz w:val="26"/>
          <w:szCs w:val="26"/>
          <w:lang w:val="en-GB"/>
        </w:rPr>
        <w:t xml:space="preserve">of co-sponsors </w:t>
      </w:r>
      <w:r w:rsidRPr="00067875">
        <w:rPr>
          <w:rFonts w:ascii="Book Antiqua" w:hAnsi="Book Antiqua" w:cs="Tahoma"/>
          <w:color w:val="000000" w:themeColor="text1"/>
          <w:sz w:val="26"/>
          <w:szCs w:val="26"/>
          <w:lang w:val="en-GB"/>
        </w:rPr>
        <w:t>will be</w:t>
      </w:r>
      <w:r w:rsidRPr="00067875">
        <w:rPr>
          <w:rFonts w:ascii="Book Antiqua" w:eastAsia="Times New Roman" w:hAnsi="Book Antiqua" w:cs="Tahoma"/>
          <w:color w:val="000000" w:themeColor="text1"/>
          <w:sz w:val="26"/>
          <w:szCs w:val="26"/>
          <w:lang w:val="en-GB"/>
        </w:rPr>
        <w:t xml:space="preserve"> </w:t>
      </w:r>
      <w:r w:rsidRPr="00067875">
        <w:rPr>
          <w:rFonts w:ascii="Book Antiqua" w:hAnsi="Book Antiqua" w:cs="Tahoma"/>
          <w:color w:val="000000" w:themeColor="text1"/>
          <w:sz w:val="26"/>
          <w:szCs w:val="26"/>
          <w:lang w:val="en-GB"/>
        </w:rPr>
        <w:t>uploaded to the extranet.</w:t>
      </w:r>
    </w:p>
    <w:p w14:paraId="7726C565" w14:textId="77777777" w:rsidR="007857BD" w:rsidRPr="00067875" w:rsidRDefault="007857BD" w:rsidP="007857BD">
      <w:pPr>
        <w:spacing w:after="0" w:line="240" w:lineRule="auto"/>
        <w:jc w:val="both"/>
        <w:rPr>
          <w:rFonts w:ascii="Book Antiqua" w:hAnsi="Book Antiqua" w:cs="Tahoma"/>
          <w:color w:val="000000" w:themeColor="text1"/>
          <w:sz w:val="26"/>
          <w:szCs w:val="26"/>
          <w:lang w:val="en-GB"/>
        </w:rPr>
      </w:pPr>
    </w:p>
    <w:p w14:paraId="256F982C" w14:textId="4A65796A" w:rsidR="007857BD" w:rsidRPr="00067875" w:rsidRDefault="007857BD" w:rsidP="007857BD">
      <w:pPr>
        <w:spacing w:after="0" w:line="240" w:lineRule="auto"/>
        <w:jc w:val="both"/>
        <w:rPr>
          <w:rFonts w:ascii="Book Antiqua" w:eastAsia="Times New Roman" w:hAnsi="Book Antiqua" w:cs="Tahoma"/>
          <w:strike/>
          <w:color w:val="000000" w:themeColor="text1"/>
          <w:sz w:val="26"/>
          <w:szCs w:val="26"/>
          <w:shd w:val="clear" w:color="auto" w:fill="FFFFFF"/>
          <w:lang w:eastAsia="en-GB" w:bidi="bn-IN"/>
        </w:rPr>
      </w:pPr>
      <w:r w:rsidRPr="00067875">
        <w:rPr>
          <w:rFonts w:ascii="Book Antiqua" w:eastAsia="Times New Roman" w:hAnsi="Book Antiqua" w:cs="Tahoma"/>
          <w:color w:val="000000" w:themeColor="text1"/>
          <w:sz w:val="26"/>
          <w:szCs w:val="26"/>
          <w:lang w:eastAsia="en-GB" w:bidi="bn-IN"/>
        </w:rPr>
        <w:t>03.</w:t>
      </w:r>
      <w:r w:rsidRPr="00067875">
        <w:rPr>
          <w:rFonts w:ascii="Book Antiqua" w:eastAsia="Times New Roman" w:hAnsi="Book Antiqua" w:cs="Tahoma"/>
          <w:color w:val="000000" w:themeColor="text1"/>
          <w:sz w:val="26"/>
          <w:szCs w:val="26"/>
          <w:lang w:eastAsia="en-GB" w:bidi="bn-IN"/>
        </w:rPr>
        <w:tab/>
        <w:t>C</w:t>
      </w:r>
      <w:r w:rsidRPr="00067875">
        <w:rPr>
          <w:rFonts w:ascii="Book Antiqua" w:hAnsi="Book Antiqua" w:cs="Tahoma"/>
          <w:color w:val="000000" w:themeColor="text1"/>
          <w:sz w:val="26"/>
          <w:szCs w:val="26"/>
          <w:lang w:eastAsia="en-GB" w:bidi="bn-IN"/>
        </w:rPr>
        <w:t xml:space="preserve">limate change </w:t>
      </w:r>
      <w:r w:rsidR="00530623" w:rsidRPr="00067875">
        <w:rPr>
          <w:rFonts w:ascii="Book Antiqua" w:hAnsi="Book Antiqua" w:cs="Tahoma"/>
          <w:color w:val="000000" w:themeColor="text1"/>
          <w:sz w:val="26"/>
          <w:szCs w:val="26"/>
          <w:lang w:eastAsia="en-GB" w:bidi="bn-IN"/>
        </w:rPr>
        <w:t>has</w:t>
      </w:r>
      <w:r w:rsidR="00AE6A3F" w:rsidRPr="00067875">
        <w:rPr>
          <w:rFonts w:ascii="Book Antiqua" w:hAnsi="Book Antiqua" w:cs="Tahoma"/>
          <w:color w:val="000000" w:themeColor="text1"/>
          <w:sz w:val="26"/>
          <w:szCs w:val="26"/>
          <w:lang w:eastAsia="en-GB" w:bidi="bn-IN"/>
        </w:rPr>
        <w:t xml:space="preserve"> a range of direct and indirect </w:t>
      </w:r>
      <w:r w:rsidR="001B6C21">
        <w:rPr>
          <w:rFonts w:ascii="Book Antiqua" w:hAnsi="Book Antiqua" w:cs="Tahoma"/>
          <w:color w:val="000000" w:themeColor="text1"/>
          <w:sz w:val="26"/>
          <w:szCs w:val="26"/>
          <w:lang w:eastAsia="en-GB" w:bidi="bn-IN"/>
        </w:rPr>
        <w:t xml:space="preserve">implications </w:t>
      </w:r>
      <w:r w:rsidRPr="00067875">
        <w:rPr>
          <w:rFonts w:ascii="Book Antiqua" w:hAnsi="Book Antiqua" w:cs="Tahoma"/>
          <w:color w:val="000000" w:themeColor="text1"/>
          <w:sz w:val="26"/>
          <w:szCs w:val="26"/>
          <w:lang w:eastAsia="en-GB" w:bidi="bn-IN"/>
        </w:rPr>
        <w:t>for the effective enjoyment of human rights</w:t>
      </w:r>
      <w:r w:rsidR="00530623" w:rsidRPr="00067875">
        <w:rPr>
          <w:rFonts w:ascii="Book Antiqua" w:hAnsi="Book Antiqua" w:cs="Tahoma"/>
          <w:color w:val="000000" w:themeColor="text1"/>
          <w:sz w:val="26"/>
          <w:szCs w:val="26"/>
          <w:lang w:eastAsia="en-GB" w:bidi="bn-IN"/>
        </w:rPr>
        <w:t>,</w:t>
      </w:r>
      <w:r w:rsidR="00AE6A3F" w:rsidRPr="00067875">
        <w:rPr>
          <w:rFonts w:ascii="Book Antiqua" w:hAnsi="Book Antiqua" w:cs="Tahoma"/>
          <w:color w:val="000000" w:themeColor="text1"/>
          <w:sz w:val="26"/>
          <w:szCs w:val="26"/>
          <w:lang w:eastAsia="en-GB" w:bidi="bn-IN"/>
        </w:rPr>
        <w:t xml:space="preserve"> disproportionately affecting </w:t>
      </w:r>
      <w:r w:rsidR="00530623" w:rsidRPr="00067875">
        <w:rPr>
          <w:rFonts w:ascii="Book Antiqua" w:hAnsi="Book Antiqua" w:cs="Tahoma"/>
          <w:color w:val="000000" w:themeColor="text1"/>
          <w:sz w:val="26"/>
          <w:szCs w:val="26"/>
          <w:lang w:eastAsia="en-GB" w:bidi="bn-IN"/>
        </w:rPr>
        <w:t xml:space="preserve">the </w:t>
      </w:r>
      <w:r w:rsidR="00AE6A3F" w:rsidRPr="00067875">
        <w:rPr>
          <w:rFonts w:ascii="Book Antiqua" w:hAnsi="Book Antiqua" w:cs="Tahoma"/>
          <w:color w:val="000000" w:themeColor="text1"/>
          <w:sz w:val="26"/>
          <w:szCs w:val="26"/>
          <w:lang w:eastAsia="en-GB" w:bidi="bn-IN"/>
        </w:rPr>
        <w:t>individuals in vulnerable situations, women</w:t>
      </w:r>
      <w:r w:rsidR="00530623" w:rsidRPr="00067875">
        <w:rPr>
          <w:rFonts w:ascii="Book Antiqua" w:hAnsi="Book Antiqua" w:cs="Tahoma"/>
          <w:color w:val="000000" w:themeColor="text1"/>
          <w:sz w:val="26"/>
          <w:szCs w:val="26"/>
          <w:lang w:eastAsia="en-GB" w:bidi="bn-IN"/>
        </w:rPr>
        <w:t xml:space="preserve">, </w:t>
      </w:r>
      <w:r w:rsidR="00AE6A3F" w:rsidRPr="00067875">
        <w:rPr>
          <w:rFonts w:ascii="Book Antiqua" w:hAnsi="Book Antiqua" w:cs="Tahoma"/>
          <w:color w:val="000000" w:themeColor="text1"/>
          <w:sz w:val="26"/>
          <w:szCs w:val="26"/>
          <w:lang w:eastAsia="en-GB" w:bidi="bn-IN"/>
        </w:rPr>
        <w:t xml:space="preserve">girls, </w:t>
      </w:r>
      <w:r w:rsidR="00530623" w:rsidRPr="00067875">
        <w:rPr>
          <w:rFonts w:ascii="Book Antiqua" w:hAnsi="Book Antiqua" w:cs="Tahoma"/>
          <w:color w:val="000000" w:themeColor="text1"/>
          <w:sz w:val="26"/>
          <w:szCs w:val="26"/>
          <w:lang w:eastAsia="en-GB" w:bidi="bn-IN"/>
        </w:rPr>
        <w:t xml:space="preserve">older persons and </w:t>
      </w:r>
      <w:r w:rsidR="00AE6A3F" w:rsidRPr="00067875">
        <w:rPr>
          <w:rFonts w:ascii="Book Antiqua" w:hAnsi="Book Antiqua" w:cs="Tahoma"/>
          <w:color w:val="000000" w:themeColor="text1"/>
          <w:sz w:val="26"/>
          <w:szCs w:val="26"/>
          <w:lang w:eastAsia="en-GB" w:bidi="bn-IN"/>
        </w:rPr>
        <w:t>pe</w:t>
      </w:r>
      <w:r w:rsidR="00530623" w:rsidRPr="00067875">
        <w:rPr>
          <w:rFonts w:ascii="Book Antiqua" w:hAnsi="Book Antiqua" w:cs="Tahoma"/>
          <w:color w:val="000000" w:themeColor="text1"/>
          <w:sz w:val="26"/>
          <w:szCs w:val="26"/>
          <w:lang w:eastAsia="en-GB" w:bidi="bn-IN"/>
        </w:rPr>
        <w:t>rsons</w:t>
      </w:r>
      <w:r w:rsidR="00AE6A3F" w:rsidRPr="00067875">
        <w:rPr>
          <w:rFonts w:ascii="Book Antiqua" w:hAnsi="Book Antiqua" w:cs="Tahoma"/>
          <w:color w:val="000000" w:themeColor="text1"/>
          <w:sz w:val="26"/>
          <w:szCs w:val="26"/>
          <w:lang w:eastAsia="en-GB" w:bidi="bn-IN"/>
        </w:rPr>
        <w:t xml:space="preserve"> with disabilities</w:t>
      </w:r>
      <w:r w:rsidRPr="00067875">
        <w:rPr>
          <w:rFonts w:ascii="Book Antiqua" w:hAnsi="Book Antiqua" w:cs="Tahoma"/>
          <w:color w:val="000000" w:themeColor="text1"/>
          <w:sz w:val="26"/>
          <w:szCs w:val="26"/>
          <w:lang w:eastAsia="en-GB" w:bidi="bn-IN"/>
        </w:rPr>
        <w:t xml:space="preserve">. </w:t>
      </w:r>
      <w:r w:rsidR="00045A14" w:rsidRPr="00067875">
        <w:rPr>
          <w:rFonts w:ascii="Book Antiqua" w:eastAsia="Times New Roman" w:hAnsi="Book Antiqua" w:cs="Tahoma"/>
          <w:color w:val="000000" w:themeColor="text1"/>
          <w:sz w:val="26"/>
          <w:szCs w:val="26"/>
          <w:shd w:val="clear" w:color="auto" w:fill="FFFFFF"/>
          <w:lang w:eastAsia="en-GB" w:bidi="bn-IN"/>
        </w:rPr>
        <w:t xml:space="preserve">Indeed, climate change has already had adverse effects on the full and effective enjoyment of the human rights enshrined in the Universal Declaration of Human Rights and other international human rights instruments. In this context, it is crucial for States to </w:t>
      </w:r>
      <w:r w:rsidR="00530623" w:rsidRPr="00067875">
        <w:rPr>
          <w:rFonts w:ascii="Book Antiqua" w:eastAsia="Times New Roman" w:hAnsi="Book Antiqua" w:cs="Tahoma"/>
          <w:color w:val="000000" w:themeColor="text1"/>
          <w:sz w:val="26"/>
          <w:szCs w:val="26"/>
          <w:shd w:val="clear" w:color="auto" w:fill="FFFFFF"/>
          <w:lang w:eastAsia="en-GB" w:bidi="bn-IN"/>
        </w:rPr>
        <w:t>take</w:t>
      </w:r>
      <w:r w:rsidR="00045A14" w:rsidRPr="00067875">
        <w:rPr>
          <w:rFonts w:ascii="Book Antiqua" w:eastAsia="Times New Roman" w:hAnsi="Book Antiqua" w:cs="Tahoma"/>
          <w:color w:val="000000" w:themeColor="text1"/>
          <w:sz w:val="26"/>
          <w:szCs w:val="26"/>
          <w:shd w:val="clear" w:color="auto" w:fill="FFFFFF"/>
          <w:lang w:eastAsia="en-GB" w:bidi="bn-IN"/>
        </w:rPr>
        <w:t xml:space="preserve"> action to address the adverse effects of climate change.</w:t>
      </w:r>
    </w:p>
    <w:p w14:paraId="452D99CA" w14:textId="77777777" w:rsidR="007857BD" w:rsidRPr="00067875" w:rsidRDefault="007857BD" w:rsidP="007857BD">
      <w:pPr>
        <w:spacing w:after="0" w:line="240" w:lineRule="auto"/>
        <w:jc w:val="both"/>
        <w:rPr>
          <w:rFonts w:ascii="Book Antiqua" w:eastAsia="Times New Roman" w:hAnsi="Book Antiqua" w:cs="Tahoma"/>
          <w:color w:val="000000" w:themeColor="text1"/>
          <w:sz w:val="26"/>
          <w:szCs w:val="26"/>
          <w:shd w:val="clear" w:color="auto" w:fill="FFFFFF"/>
          <w:lang w:eastAsia="en-GB" w:bidi="bn-IN"/>
        </w:rPr>
      </w:pPr>
    </w:p>
    <w:p w14:paraId="0171B101" w14:textId="3A426B42" w:rsidR="007857BD" w:rsidRPr="00067875" w:rsidRDefault="007857BD" w:rsidP="007857BD">
      <w:pPr>
        <w:spacing w:after="0" w:line="240" w:lineRule="auto"/>
        <w:jc w:val="both"/>
        <w:rPr>
          <w:rFonts w:ascii="Book Antiqua" w:eastAsia="Times New Roman" w:hAnsi="Book Antiqua" w:cs="Tahoma"/>
          <w:color w:val="000000" w:themeColor="text1"/>
          <w:sz w:val="26"/>
          <w:szCs w:val="26"/>
          <w:lang w:eastAsia="en-GB" w:bidi="bn-IN"/>
        </w:rPr>
      </w:pPr>
      <w:r w:rsidRPr="00067875">
        <w:rPr>
          <w:rFonts w:ascii="Book Antiqua" w:eastAsia="Times New Roman" w:hAnsi="Book Antiqua" w:cs="Tahoma"/>
          <w:color w:val="000000" w:themeColor="text1"/>
          <w:sz w:val="26"/>
          <w:szCs w:val="26"/>
          <w:shd w:val="clear" w:color="auto" w:fill="FFFFFF"/>
          <w:lang w:eastAsia="en-GB" w:bidi="bn-IN"/>
        </w:rPr>
        <w:t>04.</w:t>
      </w:r>
      <w:r w:rsidRPr="00067875">
        <w:rPr>
          <w:rFonts w:ascii="Book Antiqua" w:eastAsia="Times New Roman" w:hAnsi="Book Antiqua" w:cs="Tahoma"/>
          <w:color w:val="000000" w:themeColor="text1"/>
          <w:sz w:val="26"/>
          <w:szCs w:val="26"/>
          <w:shd w:val="clear" w:color="auto" w:fill="FFFFFF"/>
          <w:lang w:eastAsia="en-GB" w:bidi="bn-IN"/>
        </w:rPr>
        <w:tab/>
        <w:t xml:space="preserve">The COVID-19 </w:t>
      </w:r>
      <w:r w:rsidR="00045A14" w:rsidRPr="00067875">
        <w:rPr>
          <w:rFonts w:ascii="Book Antiqua" w:eastAsia="Times New Roman" w:hAnsi="Book Antiqua" w:cs="Tahoma"/>
          <w:color w:val="000000" w:themeColor="text1"/>
          <w:sz w:val="26"/>
          <w:szCs w:val="26"/>
          <w:shd w:val="clear" w:color="auto" w:fill="FFFFFF"/>
          <w:lang w:eastAsia="en-GB" w:bidi="bn-IN"/>
        </w:rPr>
        <w:t xml:space="preserve">pandemic </w:t>
      </w:r>
      <w:r w:rsidRPr="00067875">
        <w:rPr>
          <w:rFonts w:ascii="Book Antiqua" w:eastAsia="Times New Roman" w:hAnsi="Book Antiqua" w:cs="Tahoma"/>
          <w:color w:val="000000" w:themeColor="text1"/>
          <w:sz w:val="26"/>
          <w:szCs w:val="26"/>
          <w:shd w:val="clear" w:color="auto" w:fill="FFFFFF"/>
          <w:lang w:eastAsia="en-GB" w:bidi="bn-IN"/>
        </w:rPr>
        <w:t xml:space="preserve">has </w:t>
      </w:r>
      <w:r w:rsidR="00CD309E" w:rsidRPr="00ED38EE">
        <w:rPr>
          <w:rFonts w:ascii="Book Antiqua" w:eastAsia="Times New Roman" w:hAnsi="Book Antiqua" w:cs="Tahoma"/>
          <w:color w:val="000000" w:themeColor="text1"/>
          <w:sz w:val="26"/>
          <w:szCs w:val="26"/>
          <w:shd w:val="clear" w:color="auto" w:fill="FFFFFF"/>
          <w:lang w:eastAsia="en-GB" w:bidi="bn-IN"/>
        </w:rPr>
        <w:t xml:space="preserve">further </w:t>
      </w:r>
      <w:r w:rsidR="00045A14" w:rsidRPr="00ED38EE">
        <w:rPr>
          <w:rFonts w:ascii="Book Antiqua" w:eastAsia="Times New Roman" w:hAnsi="Book Antiqua" w:cs="Tahoma"/>
          <w:color w:val="000000" w:themeColor="text1"/>
          <w:sz w:val="26"/>
          <w:szCs w:val="26"/>
          <w:shd w:val="clear" w:color="auto" w:fill="FFFFFF"/>
          <w:lang w:eastAsia="en-GB" w:bidi="bn-IN"/>
        </w:rPr>
        <w:t>negatively</w:t>
      </w:r>
      <w:r w:rsidR="00045A14" w:rsidRPr="00067875">
        <w:rPr>
          <w:rFonts w:ascii="Book Antiqua" w:eastAsia="Times New Roman" w:hAnsi="Book Antiqua" w:cs="Tahoma"/>
          <w:color w:val="000000" w:themeColor="text1"/>
          <w:sz w:val="26"/>
          <w:szCs w:val="26"/>
          <w:shd w:val="clear" w:color="auto" w:fill="FFFFFF"/>
          <w:lang w:eastAsia="en-GB" w:bidi="bn-IN"/>
        </w:rPr>
        <w:t xml:space="preserve"> impacted the enjoyment of human rights, while openly exposing</w:t>
      </w:r>
      <w:r w:rsidR="00E77B2B" w:rsidRPr="00067875">
        <w:rPr>
          <w:rFonts w:ascii="Book Antiqua" w:eastAsia="Times New Roman" w:hAnsi="Book Antiqua" w:cs="Tahoma"/>
          <w:color w:val="000000" w:themeColor="text1"/>
          <w:sz w:val="26"/>
          <w:szCs w:val="26"/>
          <w:shd w:val="clear" w:color="auto" w:fill="FFFFFF"/>
          <w:lang w:eastAsia="en-GB" w:bidi="bn-IN"/>
        </w:rPr>
        <w:t xml:space="preserve"> </w:t>
      </w:r>
      <w:r w:rsidRPr="00067875">
        <w:rPr>
          <w:rFonts w:ascii="Book Antiqua" w:eastAsia="Times New Roman" w:hAnsi="Book Antiqua" w:cs="Tahoma"/>
          <w:color w:val="000000" w:themeColor="text1"/>
          <w:sz w:val="26"/>
          <w:szCs w:val="26"/>
          <w:shd w:val="clear" w:color="auto" w:fill="FFFFFF"/>
          <w:lang w:eastAsia="en-GB" w:bidi="bn-IN"/>
        </w:rPr>
        <w:t xml:space="preserve">the harsh reality about the fragility of our social, economic, and environmental systems. </w:t>
      </w:r>
    </w:p>
    <w:p w14:paraId="01A025F2" w14:textId="25E1AA1B" w:rsidR="007857BD" w:rsidRPr="00067875" w:rsidRDefault="007857BD" w:rsidP="007857BD">
      <w:pPr>
        <w:spacing w:after="0" w:line="240" w:lineRule="auto"/>
        <w:jc w:val="both"/>
        <w:rPr>
          <w:rFonts w:ascii="Book Antiqua" w:eastAsia="Times New Roman" w:hAnsi="Book Antiqua" w:cs="Tahoma"/>
          <w:color w:val="000000" w:themeColor="text1"/>
          <w:sz w:val="26"/>
          <w:szCs w:val="26"/>
          <w:lang w:eastAsia="en-GB" w:bidi="bn-IN"/>
        </w:rPr>
      </w:pPr>
    </w:p>
    <w:p w14:paraId="0CE0F9A2" w14:textId="64C932C7" w:rsidR="00942C8B" w:rsidRPr="00067875" w:rsidRDefault="00942C8B" w:rsidP="00942C8B">
      <w:pPr>
        <w:spacing w:after="0" w:line="240" w:lineRule="auto"/>
        <w:jc w:val="both"/>
        <w:rPr>
          <w:rFonts w:ascii="Book Antiqua" w:eastAsia="Times New Roman" w:hAnsi="Book Antiqua" w:cs="Tahoma"/>
          <w:color w:val="000000" w:themeColor="text1"/>
          <w:sz w:val="26"/>
          <w:szCs w:val="26"/>
          <w:lang w:eastAsia="en-GB" w:bidi="bn-IN"/>
        </w:rPr>
      </w:pPr>
      <w:r w:rsidRPr="00067875">
        <w:rPr>
          <w:rFonts w:ascii="Book Antiqua" w:eastAsia="Times New Roman" w:hAnsi="Book Antiqua" w:cs="Tahoma"/>
          <w:color w:val="000000" w:themeColor="text1"/>
          <w:sz w:val="26"/>
          <w:szCs w:val="26"/>
          <w:lang w:eastAsia="en-GB" w:bidi="bn-IN"/>
        </w:rPr>
        <w:t>05</w:t>
      </w:r>
      <w:r w:rsidR="00E77B2B" w:rsidRPr="00067875">
        <w:rPr>
          <w:rFonts w:ascii="Book Antiqua" w:eastAsia="Times New Roman" w:hAnsi="Book Antiqua" w:cs="Tahoma"/>
          <w:color w:val="000000" w:themeColor="text1"/>
          <w:sz w:val="26"/>
          <w:szCs w:val="26"/>
          <w:lang w:eastAsia="en-GB" w:bidi="bn-IN"/>
        </w:rPr>
        <w:t xml:space="preserve">. </w:t>
      </w:r>
      <w:r w:rsidRPr="00067875">
        <w:rPr>
          <w:rFonts w:ascii="Book Antiqua" w:eastAsia="Times New Roman" w:hAnsi="Book Antiqua" w:cs="Tahoma"/>
          <w:color w:val="000000" w:themeColor="text1"/>
          <w:sz w:val="26"/>
          <w:szCs w:val="26"/>
          <w:lang w:eastAsia="en-GB" w:bidi="bn-IN"/>
        </w:rPr>
        <w:t xml:space="preserve"> </w:t>
      </w:r>
      <w:r w:rsidR="005515C7">
        <w:rPr>
          <w:rFonts w:ascii="Book Antiqua" w:eastAsia="Times New Roman" w:hAnsi="Book Antiqua" w:cs="Tahoma"/>
          <w:color w:val="000000" w:themeColor="text1"/>
          <w:sz w:val="26"/>
          <w:szCs w:val="26"/>
          <w:lang w:eastAsia="en-GB" w:bidi="bn-IN"/>
        </w:rPr>
        <w:tab/>
      </w:r>
      <w:r w:rsidRPr="00067875">
        <w:rPr>
          <w:rFonts w:ascii="Book Antiqua" w:eastAsia="Times New Roman" w:hAnsi="Book Antiqua" w:cs="Tahoma"/>
          <w:color w:val="000000" w:themeColor="text1"/>
          <w:sz w:val="26"/>
          <w:szCs w:val="26"/>
          <w:shd w:val="clear" w:color="auto" w:fill="FFFFFF"/>
          <w:lang w:eastAsia="en-GB" w:bidi="bn-IN"/>
        </w:rPr>
        <w:t xml:space="preserve">It is a wake-up call for us to understand the exigency for a meaningful global response to the bigger </w:t>
      </w:r>
      <w:r w:rsidRPr="00067875">
        <w:rPr>
          <w:rFonts w:ascii="Book Antiqua" w:eastAsia="Times New Roman" w:hAnsi="Book Antiqua" w:cs="Tahoma"/>
          <w:color w:val="000000" w:themeColor="text1"/>
          <w:sz w:val="26"/>
          <w:szCs w:val="26"/>
          <w:lang w:eastAsia="en-GB" w:bidi="bn-IN"/>
        </w:rPr>
        <w:t>challenge of climate change</w:t>
      </w:r>
      <w:r w:rsidRPr="00067875">
        <w:rPr>
          <w:rFonts w:ascii="Book Antiqua" w:eastAsia="Times New Roman" w:hAnsi="Book Antiqua" w:cs="Tahoma"/>
          <w:b/>
          <w:bCs/>
          <w:color w:val="000000" w:themeColor="text1"/>
          <w:sz w:val="26"/>
          <w:szCs w:val="26"/>
          <w:lang w:eastAsia="en-GB" w:bidi="bn-IN"/>
        </w:rPr>
        <w:t>.</w:t>
      </w:r>
      <w:r w:rsidRPr="00067875">
        <w:rPr>
          <w:rFonts w:ascii="Book Antiqua" w:eastAsia="Times New Roman" w:hAnsi="Book Antiqua" w:cs="Tahoma"/>
          <w:color w:val="000000" w:themeColor="text1"/>
          <w:sz w:val="26"/>
          <w:szCs w:val="26"/>
          <w:lang w:eastAsia="en-GB" w:bidi="bn-IN"/>
        </w:rPr>
        <w:t xml:space="preserve"> </w:t>
      </w:r>
      <w:r w:rsidR="00045A14" w:rsidRPr="00067875">
        <w:rPr>
          <w:rFonts w:ascii="Book Antiqua" w:eastAsia="Times New Roman" w:hAnsi="Book Antiqua" w:cs="Tahoma"/>
          <w:color w:val="000000" w:themeColor="text1"/>
          <w:sz w:val="26"/>
          <w:szCs w:val="26"/>
          <w:lang w:eastAsia="en-GB" w:bidi="bn-IN"/>
        </w:rPr>
        <w:t>Just like the COVID-19 pandemic</w:t>
      </w:r>
      <w:r w:rsidR="00E77B2B" w:rsidRPr="00067875">
        <w:rPr>
          <w:rFonts w:ascii="Book Antiqua" w:eastAsia="Times New Roman" w:hAnsi="Book Antiqua" w:cs="Tahoma"/>
          <w:color w:val="000000" w:themeColor="text1"/>
          <w:sz w:val="26"/>
          <w:szCs w:val="26"/>
          <w:lang w:eastAsia="en-GB" w:bidi="bn-IN"/>
        </w:rPr>
        <w:t xml:space="preserve">, </w:t>
      </w:r>
      <w:r w:rsidR="00045A14" w:rsidRPr="00067875">
        <w:rPr>
          <w:rFonts w:ascii="Book Antiqua" w:eastAsia="Times New Roman" w:hAnsi="Book Antiqua" w:cs="Tahoma"/>
          <w:color w:val="000000" w:themeColor="text1"/>
          <w:sz w:val="26"/>
          <w:szCs w:val="26"/>
          <w:lang w:eastAsia="en-GB" w:bidi="bn-IN"/>
        </w:rPr>
        <w:t xml:space="preserve">the negative effects of climate change on the enjoyment of human rights </w:t>
      </w:r>
      <w:r w:rsidR="009457B9" w:rsidRPr="00067875">
        <w:rPr>
          <w:rFonts w:ascii="Book Antiqua" w:eastAsia="Times New Roman" w:hAnsi="Book Antiqua" w:cs="Tahoma"/>
          <w:color w:val="000000" w:themeColor="text1"/>
          <w:sz w:val="26"/>
          <w:szCs w:val="26"/>
          <w:lang w:eastAsia="en-GB" w:bidi="bn-IN"/>
        </w:rPr>
        <w:t>could</w:t>
      </w:r>
      <w:r w:rsidR="00045A14" w:rsidRPr="00067875">
        <w:rPr>
          <w:rFonts w:ascii="Book Antiqua" w:eastAsia="Times New Roman" w:hAnsi="Book Antiqua" w:cs="Tahoma"/>
          <w:color w:val="000000" w:themeColor="text1"/>
          <w:sz w:val="26"/>
          <w:szCs w:val="26"/>
          <w:lang w:eastAsia="en-GB" w:bidi="bn-IN"/>
        </w:rPr>
        <w:t xml:space="preserve"> be addressed </w:t>
      </w:r>
      <w:r w:rsidR="002C5316">
        <w:rPr>
          <w:rFonts w:ascii="Book Antiqua" w:eastAsia="Times New Roman" w:hAnsi="Book Antiqua" w:cs="Tahoma"/>
          <w:color w:val="000000" w:themeColor="text1"/>
          <w:sz w:val="26"/>
          <w:szCs w:val="26"/>
          <w:lang w:eastAsia="en-GB" w:bidi="bn-IN"/>
        </w:rPr>
        <w:t>collectively</w:t>
      </w:r>
      <w:r w:rsidR="002C5316" w:rsidRPr="002C5316">
        <w:rPr>
          <w:rFonts w:ascii="Book Antiqua" w:eastAsia="Times New Roman" w:hAnsi="Book Antiqua" w:cs="Tahoma"/>
          <w:color w:val="000000" w:themeColor="text1"/>
          <w:sz w:val="26"/>
          <w:szCs w:val="26"/>
          <w:lang w:eastAsia="en-GB" w:bidi="bn-IN"/>
        </w:rPr>
        <w:t xml:space="preserve"> </w:t>
      </w:r>
      <w:r w:rsidR="002C5316">
        <w:rPr>
          <w:rFonts w:ascii="Book Antiqua" w:eastAsia="Times New Roman" w:hAnsi="Book Antiqua" w:cs="Tahoma"/>
          <w:color w:val="000000" w:themeColor="text1"/>
          <w:sz w:val="26"/>
          <w:szCs w:val="26"/>
          <w:lang w:eastAsia="en-GB" w:bidi="bn-IN"/>
        </w:rPr>
        <w:t xml:space="preserve">and </w:t>
      </w:r>
      <w:r w:rsidR="002C5316" w:rsidRPr="00067875">
        <w:rPr>
          <w:rFonts w:ascii="Book Antiqua" w:eastAsia="Times New Roman" w:hAnsi="Book Antiqua" w:cs="Tahoma"/>
          <w:color w:val="000000" w:themeColor="text1"/>
          <w:sz w:val="26"/>
          <w:szCs w:val="26"/>
          <w:lang w:eastAsia="en-GB" w:bidi="bn-IN"/>
        </w:rPr>
        <w:t>comprehensively</w:t>
      </w:r>
      <w:r w:rsidR="00AE7C5B" w:rsidRPr="00067875">
        <w:rPr>
          <w:rFonts w:ascii="Book Antiqua" w:eastAsia="Times New Roman" w:hAnsi="Book Antiqua" w:cs="Tahoma"/>
          <w:color w:val="000000" w:themeColor="text1"/>
          <w:sz w:val="26"/>
          <w:szCs w:val="26"/>
          <w:lang w:eastAsia="en-GB" w:bidi="bn-IN"/>
        </w:rPr>
        <w:t>.</w:t>
      </w:r>
    </w:p>
    <w:p w14:paraId="5377616E" w14:textId="77777777" w:rsidR="00942C8B" w:rsidRPr="00EF7B7F" w:rsidRDefault="00942C8B" w:rsidP="007857BD">
      <w:pPr>
        <w:spacing w:after="0" w:line="240" w:lineRule="auto"/>
        <w:jc w:val="both"/>
        <w:rPr>
          <w:rFonts w:ascii="Book Antiqua" w:eastAsia="Times New Roman" w:hAnsi="Book Antiqua" w:cs="Tahoma"/>
          <w:sz w:val="26"/>
          <w:szCs w:val="26"/>
          <w:lang w:eastAsia="en-GB" w:bidi="bn-IN"/>
        </w:rPr>
      </w:pPr>
    </w:p>
    <w:p w14:paraId="77DC5954" w14:textId="440D0D71" w:rsidR="007857BD" w:rsidRPr="00EF7B7F" w:rsidRDefault="007857BD" w:rsidP="007857BD">
      <w:pPr>
        <w:spacing w:after="0" w:line="240" w:lineRule="auto"/>
        <w:jc w:val="both"/>
        <w:rPr>
          <w:rFonts w:ascii="Book Antiqua" w:hAnsi="Book Antiqua" w:cs="Tahoma"/>
          <w:sz w:val="26"/>
          <w:szCs w:val="26"/>
        </w:rPr>
      </w:pPr>
      <w:r w:rsidRPr="00EF7B7F">
        <w:rPr>
          <w:rFonts w:ascii="Book Antiqua" w:eastAsia="Times New Roman" w:hAnsi="Book Antiqua" w:cs="Tahoma"/>
          <w:sz w:val="26"/>
          <w:szCs w:val="26"/>
          <w:lang w:eastAsia="en-GB" w:bidi="bn-IN"/>
        </w:rPr>
        <w:t>0</w:t>
      </w:r>
      <w:r w:rsidR="00A7779F">
        <w:rPr>
          <w:rFonts w:ascii="Book Antiqua" w:eastAsia="Times New Roman" w:hAnsi="Book Antiqua" w:cs="Tahoma"/>
          <w:sz w:val="26"/>
          <w:szCs w:val="26"/>
          <w:lang w:eastAsia="en-GB" w:bidi="bn-IN"/>
        </w:rPr>
        <w:t>6</w:t>
      </w:r>
      <w:r w:rsidRPr="00EF7B7F">
        <w:rPr>
          <w:rFonts w:ascii="Book Antiqua" w:eastAsia="Times New Roman" w:hAnsi="Book Antiqua" w:cs="Tahoma"/>
          <w:sz w:val="26"/>
          <w:szCs w:val="26"/>
          <w:lang w:eastAsia="en-GB" w:bidi="bn-IN"/>
        </w:rPr>
        <w:t>.</w:t>
      </w:r>
      <w:r w:rsidRPr="00EF7B7F">
        <w:rPr>
          <w:rFonts w:ascii="Book Antiqua" w:eastAsia="Times New Roman" w:hAnsi="Book Antiqua" w:cs="Tahoma"/>
          <w:sz w:val="26"/>
          <w:szCs w:val="26"/>
          <w:lang w:eastAsia="en-GB" w:bidi="bn-IN"/>
        </w:rPr>
        <w:tab/>
        <w:t xml:space="preserve">The 2030 Agenda and the Paris Agreement </w:t>
      </w:r>
      <w:r w:rsidRPr="00EF7B7F">
        <w:rPr>
          <w:rFonts w:ascii="Book Antiqua" w:hAnsi="Book Antiqua" w:cs="Tahoma"/>
          <w:sz w:val="26"/>
          <w:szCs w:val="26"/>
        </w:rPr>
        <w:t xml:space="preserve">provide us with forward-looking roadmaps for building resilience </w:t>
      </w:r>
      <w:r w:rsidR="00CD309E" w:rsidRPr="00EF7B7F">
        <w:rPr>
          <w:rFonts w:ascii="Book Antiqua" w:hAnsi="Book Antiqua" w:cs="Tahoma"/>
          <w:sz w:val="26"/>
          <w:szCs w:val="26"/>
        </w:rPr>
        <w:t xml:space="preserve">to </w:t>
      </w:r>
      <w:r w:rsidRPr="00EF7B7F">
        <w:rPr>
          <w:rFonts w:ascii="Book Antiqua" w:hAnsi="Book Antiqua" w:cs="Tahoma"/>
          <w:sz w:val="26"/>
          <w:szCs w:val="26"/>
        </w:rPr>
        <w:t>climate change impacts for achievement of Sustainable Development Goals.</w:t>
      </w:r>
      <w:r w:rsidRPr="00EF7B7F">
        <w:rPr>
          <w:rFonts w:ascii="Book Antiqua" w:hAnsi="Book Antiqua" w:cs="Tahoma"/>
          <w:sz w:val="26"/>
          <w:szCs w:val="26"/>
          <w:lang w:eastAsia="en-GB" w:bidi="bn-IN"/>
        </w:rPr>
        <w:t xml:space="preserve"> We, therefore, urge all Member States to redouble their efforts to deliver on the collective commitments articulated in these </w:t>
      </w:r>
      <w:r w:rsidR="00CD309E" w:rsidRPr="00EF7B7F">
        <w:rPr>
          <w:rFonts w:ascii="Book Antiqua" w:hAnsi="Book Antiqua" w:cs="Tahoma"/>
          <w:sz w:val="26"/>
          <w:szCs w:val="26"/>
          <w:lang w:eastAsia="en-GB" w:bidi="bn-IN"/>
        </w:rPr>
        <w:t>instruments</w:t>
      </w:r>
      <w:r w:rsidRPr="00EF7B7F">
        <w:rPr>
          <w:rFonts w:ascii="Book Antiqua" w:hAnsi="Book Antiqua" w:cs="Tahoma"/>
          <w:sz w:val="26"/>
          <w:szCs w:val="26"/>
          <w:lang w:eastAsia="en-GB" w:bidi="bn-IN"/>
        </w:rPr>
        <w:t xml:space="preserve">. </w:t>
      </w:r>
    </w:p>
    <w:p w14:paraId="5B5BDB7E" w14:textId="77777777" w:rsidR="007857BD" w:rsidRPr="00067875" w:rsidRDefault="007857BD" w:rsidP="007857BD">
      <w:pPr>
        <w:spacing w:after="0" w:line="240" w:lineRule="auto"/>
        <w:jc w:val="both"/>
        <w:rPr>
          <w:rFonts w:ascii="Book Antiqua" w:eastAsia="Times New Roman" w:hAnsi="Book Antiqua" w:cs="Tahoma"/>
          <w:color w:val="000000" w:themeColor="text1"/>
          <w:sz w:val="26"/>
          <w:szCs w:val="26"/>
          <w:lang w:eastAsia="en-GB" w:bidi="bn-IN"/>
        </w:rPr>
      </w:pPr>
    </w:p>
    <w:p w14:paraId="6E00588C" w14:textId="0457F583" w:rsidR="007857BD" w:rsidRPr="00067875" w:rsidRDefault="007857BD" w:rsidP="007857BD">
      <w:pPr>
        <w:spacing w:after="0" w:line="240" w:lineRule="auto"/>
        <w:jc w:val="both"/>
        <w:rPr>
          <w:rFonts w:ascii="Book Antiqua" w:eastAsia="Times New Roman" w:hAnsi="Book Antiqua" w:cs="Tahoma"/>
          <w:color w:val="000000" w:themeColor="text1"/>
          <w:sz w:val="26"/>
          <w:szCs w:val="26"/>
          <w:lang w:eastAsia="en-GB" w:bidi="bn-IN"/>
        </w:rPr>
      </w:pPr>
      <w:r w:rsidRPr="00067875">
        <w:rPr>
          <w:rFonts w:ascii="Book Antiqua" w:eastAsia="Times New Roman" w:hAnsi="Book Antiqua" w:cs="Tahoma"/>
          <w:color w:val="000000" w:themeColor="text1"/>
          <w:sz w:val="26"/>
          <w:szCs w:val="26"/>
          <w:lang w:eastAsia="en-GB" w:bidi="bn-IN"/>
        </w:rPr>
        <w:t>06.</w:t>
      </w:r>
      <w:r w:rsidRPr="00067875">
        <w:rPr>
          <w:rFonts w:ascii="Book Antiqua" w:eastAsia="Times New Roman" w:hAnsi="Book Antiqua" w:cs="Tahoma"/>
          <w:color w:val="000000" w:themeColor="text1"/>
          <w:sz w:val="26"/>
          <w:szCs w:val="26"/>
          <w:lang w:eastAsia="en-GB" w:bidi="bn-IN"/>
        </w:rPr>
        <w:tab/>
      </w:r>
      <w:r w:rsidR="00DC5A4A" w:rsidRPr="00067875">
        <w:rPr>
          <w:rFonts w:ascii="Book Antiqua" w:eastAsia="Times New Roman" w:hAnsi="Book Antiqua" w:cs="Tahoma"/>
          <w:color w:val="000000" w:themeColor="text1"/>
          <w:sz w:val="26"/>
          <w:szCs w:val="26"/>
          <w:lang w:eastAsia="en-GB" w:bidi="bn-IN"/>
        </w:rPr>
        <w:t>Effective</w:t>
      </w:r>
      <w:r w:rsidRPr="00067875">
        <w:rPr>
          <w:rFonts w:ascii="Book Antiqua" w:eastAsia="Times New Roman" w:hAnsi="Book Antiqua" w:cs="Tahoma"/>
          <w:color w:val="000000" w:themeColor="text1"/>
          <w:sz w:val="26"/>
          <w:szCs w:val="26"/>
          <w:lang w:val="en-GB"/>
        </w:rPr>
        <w:t xml:space="preserve"> global climate actions are imperative for promotion and protection of human rights of all</w:t>
      </w:r>
      <w:r w:rsidR="00A30C8B" w:rsidRPr="00067875">
        <w:rPr>
          <w:rFonts w:ascii="Book Antiqua" w:eastAsia="Times New Roman" w:hAnsi="Book Antiqua" w:cs="Tahoma"/>
          <w:color w:val="000000" w:themeColor="text1"/>
          <w:sz w:val="26"/>
          <w:szCs w:val="26"/>
          <w:lang w:val="en-GB"/>
        </w:rPr>
        <w:t xml:space="preserve">. Every country should look at and address the root causes of climate change. </w:t>
      </w:r>
      <w:r w:rsidRPr="00067875">
        <w:rPr>
          <w:rFonts w:ascii="Book Antiqua" w:eastAsia="Times New Roman" w:hAnsi="Book Antiqua" w:cs="Tahoma"/>
          <w:color w:val="000000" w:themeColor="text1"/>
          <w:sz w:val="26"/>
          <w:szCs w:val="26"/>
          <w:lang w:val="en-GB"/>
        </w:rPr>
        <w:t xml:space="preserve">The </w:t>
      </w:r>
      <w:r w:rsidRPr="00067875">
        <w:rPr>
          <w:rFonts w:ascii="Book Antiqua" w:eastAsia="Times New Roman" w:hAnsi="Book Antiqua" w:cs="Tahoma"/>
          <w:color w:val="000000" w:themeColor="text1"/>
          <w:sz w:val="26"/>
          <w:szCs w:val="26"/>
          <w:lang w:eastAsia="en-GB" w:bidi="bn-IN"/>
        </w:rPr>
        <w:t xml:space="preserve">developing countries, especially those that are particularly vulnerable to the adverse effects of climate change, including </w:t>
      </w:r>
      <w:r w:rsidR="00D50FFA">
        <w:rPr>
          <w:rFonts w:ascii="Book Antiqua" w:eastAsia="Times New Roman" w:hAnsi="Book Antiqua" w:cs="Tahoma"/>
          <w:color w:val="000000" w:themeColor="text1"/>
          <w:sz w:val="26"/>
          <w:szCs w:val="26"/>
          <w:lang w:eastAsia="en-GB" w:bidi="bn-IN"/>
        </w:rPr>
        <w:t xml:space="preserve">the </w:t>
      </w:r>
      <w:r w:rsidRPr="00067875">
        <w:rPr>
          <w:rFonts w:ascii="Book Antiqua" w:eastAsia="Times New Roman" w:hAnsi="Book Antiqua" w:cs="Tahoma"/>
          <w:color w:val="000000" w:themeColor="text1"/>
          <w:sz w:val="26"/>
          <w:szCs w:val="26"/>
          <w:lang w:eastAsia="en-GB" w:bidi="bn-IN"/>
        </w:rPr>
        <w:t>Least Developed Countries and Small Island Developing States, need support</w:t>
      </w:r>
      <w:r w:rsidR="00121957" w:rsidRPr="00067875">
        <w:rPr>
          <w:rFonts w:ascii="Book Antiqua" w:eastAsia="Times New Roman" w:hAnsi="Book Antiqua" w:cs="Tahoma"/>
          <w:color w:val="000000" w:themeColor="text1"/>
          <w:sz w:val="26"/>
          <w:szCs w:val="26"/>
          <w:lang w:eastAsia="en-GB" w:bidi="bn-IN"/>
        </w:rPr>
        <w:t xml:space="preserve"> on development of resilient infrastructures and other means to face the </w:t>
      </w:r>
      <w:r w:rsidR="00EF7B7F" w:rsidRPr="00067875">
        <w:rPr>
          <w:rFonts w:ascii="Book Antiqua" w:eastAsia="Times New Roman" w:hAnsi="Book Antiqua" w:cs="Tahoma"/>
          <w:color w:val="000000" w:themeColor="text1"/>
          <w:sz w:val="26"/>
          <w:szCs w:val="26"/>
          <w:lang w:eastAsia="en-GB" w:bidi="bn-IN"/>
        </w:rPr>
        <w:t>ever-increasing</w:t>
      </w:r>
      <w:r w:rsidR="00121957" w:rsidRPr="00067875">
        <w:rPr>
          <w:rFonts w:ascii="Book Antiqua" w:eastAsia="Times New Roman" w:hAnsi="Book Antiqua" w:cs="Tahoma"/>
          <w:color w:val="000000" w:themeColor="text1"/>
          <w:sz w:val="26"/>
          <w:szCs w:val="26"/>
          <w:lang w:eastAsia="en-GB" w:bidi="bn-IN"/>
        </w:rPr>
        <w:t xml:space="preserve"> devastating effects of climate change</w:t>
      </w:r>
      <w:r w:rsidR="00A30C8B" w:rsidRPr="00067875">
        <w:rPr>
          <w:rFonts w:ascii="Book Antiqua" w:eastAsia="Times New Roman" w:hAnsi="Book Antiqua" w:cs="Tahoma"/>
          <w:color w:val="000000" w:themeColor="text1"/>
          <w:sz w:val="26"/>
          <w:szCs w:val="26"/>
          <w:lang w:eastAsia="en-GB" w:bidi="bn-IN"/>
        </w:rPr>
        <w:t xml:space="preserve">. </w:t>
      </w:r>
      <w:r w:rsidR="00045A14" w:rsidRPr="00067875">
        <w:rPr>
          <w:rFonts w:ascii="Book Antiqua" w:eastAsia="Times New Roman" w:hAnsi="Book Antiqua" w:cs="Tahoma"/>
          <w:color w:val="000000" w:themeColor="text1"/>
          <w:sz w:val="26"/>
          <w:szCs w:val="26"/>
          <w:lang w:val="en-GB"/>
        </w:rPr>
        <w:t>T</w:t>
      </w:r>
      <w:r w:rsidRPr="00067875">
        <w:rPr>
          <w:rFonts w:ascii="Book Antiqua" w:eastAsia="Times New Roman" w:hAnsi="Book Antiqua" w:cs="Tahoma"/>
          <w:color w:val="000000" w:themeColor="text1"/>
          <w:sz w:val="26"/>
          <w:szCs w:val="26"/>
          <w:lang w:eastAsia="en-GB" w:bidi="bn-IN"/>
        </w:rPr>
        <w:t>here must be enhanced international cooperation for providing financial, technological, and capacity-building support to the developing countries in their mitigation and adaptation efforts.</w:t>
      </w:r>
      <w:r w:rsidR="00764A2E" w:rsidRPr="00067875">
        <w:rPr>
          <w:rFonts w:ascii="Book Antiqua" w:eastAsia="Times New Roman" w:hAnsi="Book Antiqua" w:cs="Tahoma"/>
          <w:color w:val="000000" w:themeColor="text1"/>
          <w:sz w:val="26"/>
          <w:szCs w:val="26"/>
          <w:lang w:eastAsia="en-GB" w:bidi="bn-IN"/>
        </w:rPr>
        <w:t xml:space="preserve"> </w:t>
      </w:r>
      <w:r w:rsidRPr="00934350">
        <w:rPr>
          <w:rFonts w:ascii="Book Antiqua" w:eastAsia="Times New Roman" w:hAnsi="Book Antiqua" w:cs="Tahoma"/>
          <w:color w:val="000000" w:themeColor="text1"/>
          <w:sz w:val="26"/>
          <w:szCs w:val="26"/>
          <w:lang w:eastAsia="en-GB" w:bidi="bn-IN"/>
        </w:rPr>
        <w:t xml:space="preserve">Also, with a </w:t>
      </w:r>
      <w:r w:rsidRPr="00934350">
        <w:rPr>
          <w:rFonts w:ascii="Book Antiqua" w:eastAsia="Times New Roman" w:hAnsi="Book Antiqua" w:cs="Tahoma"/>
          <w:color w:val="000000" w:themeColor="text1"/>
          <w:sz w:val="26"/>
          <w:szCs w:val="26"/>
          <w:lang w:eastAsia="en-GB" w:bidi="bn-IN"/>
        </w:rPr>
        <w:lastRenderedPageBreak/>
        <w:t>greater sense of urgency, we need to a</w:t>
      </w:r>
      <w:r w:rsidRPr="00934350">
        <w:rPr>
          <w:rFonts w:ascii="Book Antiqua" w:hAnsi="Book Antiqua" w:cs="Tahoma"/>
          <w:color w:val="000000" w:themeColor="text1"/>
          <w:sz w:val="26"/>
          <w:szCs w:val="26"/>
        </w:rPr>
        <w:t>ddress the issue of loss and damage to respond to the concerns of all affected countries.</w:t>
      </w:r>
      <w:r w:rsidRPr="00067875">
        <w:rPr>
          <w:rFonts w:ascii="Book Antiqua" w:hAnsi="Book Antiqua" w:cs="Tahoma"/>
          <w:color w:val="000000" w:themeColor="text1"/>
          <w:sz w:val="26"/>
          <w:szCs w:val="26"/>
        </w:rPr>
        <w:t xml:space="preserve"> </w:t>
      </w:r>
    </w:p>
    <w:p w14:paraId="1E51E2A8" w14:textId="77777777" w:rsidR="007857BD" w:rsidRPr="00067875" w:rsidRDefault="007857BD" w:rsidP="007857BD">
      <w:pPr>
        <w:spacing w:after="0" w:line="240" w:lineRule="auto"/>
        <w:jc w:val="both"/>
        <w:rPr>
          <w:rFonts w:ascii="Book Antiqua" w:hAnsi="Book Antiqua" w:cs="Tahoma"/>
          <w:color w:val="000000" w:themeColor="text1"/>
          <w:sz w:val="26"/>
          <w:szCs w:val="26"/>
        </w:rPr>
      </w:pPr>
    </w:p>
    <w:p w14:paraId="4670FACE" w14:textId="439EF4C6" w:rsidR="007857BD" w:rsidRPr="00067875" w:rsidRDefault="007857BD" w:rsidP="007857BD">
      <w:pPr>
        <w:spacing w:after="0" w:line="240" w:lineRule="auto"/>
        <w:jc w:val="both"/>
        <w:rPr>
          <w:rFonts w:ascii="Book Antiqua" w:hAnsi="Book Antiqua" w:cs="Tahoma"/>
          <w:color w:val="000000" w:themeColor="text1"/>
          <w:sz w:val="26"/>
          <w:szCs w:val="26"/>
        </w:rPr>
      </w:pPr>
      <w:r w:rsidRPr="00067875">
        <w:rPr>
          <w:rFonts w:ascii="Book Antiqua" w:eastAsia="Times New Roman" w:hAnsi="Book Antiqua" w:cs="Tahoma"/>
          <w:color w:val="000000" w:themeColor="text1"/>
          <w:sz w:val="26"/>
          <w:szCs w:val="26"/>
          <w:lang w:val="en-GB" w:eastAsia="en-GB" w:bidi="bn-IN"/>
        </w:rPr>
        <w:t>07.</w:t>
      </w:r>
      <w:r w:rsidRPr="00067875">
        <w:rPr>
          <w:rFonts w:ascii="Book Antiqua" w:eastAsia="Times New Roman" w:hAnsi="Book Antiqua" w:cs="Tahoma"/>
          <w:color w:val="000000" w:themeColor="text1"/>
          <w:sz w:val="26"/>
          <w:szCs w:val="26"/>
          <w:lang w:val="en-GB" w:eastAsia="en-GB" w:bidi="bn-IN"/>
        </w:rPr>
        <w:tab/>
      </w:r>
      <w:r w:rsidRPr="00067875">
        <w:rPr>
          <w:rFonts w:ascii="Book Antiqua" w:hAnsi="Book Antiqua" w:cs="Tahoma"/>
          <w:color w:val="000000" w:themeColor="text1"/>
          <w:sz w:val="26"/>
          <w:szCs w:val="26"/>
        </w:rPr>
        <w:t xml:space="preserve"> </w:t>
      </w:r>
      <w:r w:rsidRPr="00067875">
        <w:rPr>
          <w:rFonts w:ascii="Book Antiqua" w:eastAsia="Times New Roman" w:hAnsi="Book Antiqua" w:cs="Tahoma"/>
          <w:color w:val="000000" w:themeColor="text1"/>
          <w:sz w:val="26"/>
          <w:szCs w:val="26"/>
          <w:lang w:val="en-GB" w:eastAsia="en-GB" w:bidi="bn-IN"/>
        </w:rPr>
        <w:t>We call upon</w:t>
      </w:r>
      <w:r w:rsidRPr="00067875">
        <w:rPr>
          <w:rFonts w:ascii="Book Antiqua" w:eastAsia="Times New Roman" w:hAnsi="Book Antiqua" w:cs="Tahoma"/>
          <w:color w:val="000000" w:themeColor="text1"/>
          <w:sz w:val="26"/>
          <w:szCs w:val="26"/>
          <w:lang w:eastAsia="en-GB" w:bidi="bn-IN"/>
        </w:rPr>
        <w:t xml:space="preserve"> all special procedure mandate holders to mainstream the issue of the impacts of climate change on the enjoyment of human rights</w:t>
      </w:r>
      <w:r w:rsidR="00B17807">
        <w:rPr>
          <w:rFonts w:ascii="Book Antiqua" w:eastAsia="Times New Roman" w:hAnsi="Book Antiqua" w:cs="Tahoma"/>
          <w:color w:val="000000" w:themeColor="text1"/>
          <w:sz w:val="26"/>
          <w:szCs w:val="26"/>
          <w:lang w:eastAsia="en-GB" w:bidi="bn-IN"/>
        </w:rPr>
        <w:t>,</w:t>
      </w:r>
      <w:r w:rsidRPr="00067875">
        <w:rPr>
          <w:rFonts w:ascii="Book Antiqua" w:eastAsia="Times New Roman" w:hAnsi="Book Antiqua" w:cs="Tahoma"/>
          <w:color w:val="000000" w:themeColor="text1"/>
          <w:sz w:val="26"/>
          <w:szCs w:val="26"/>
          <w:lang w:eastAsia="en-GB" w:bidi="bn-IN"/>
        </w:rPr>
        <w:t xml:space="preserve"> with a special focus on</w:t>
      </w:r>
      <w:r w:rsidR="00764A2E" w:rsidRPr="00067875">
        <w:rPr>
          <w:rFonts w:ascii="Book Antiqua" w:eastAsia="Times New Roman" w:hAnsi="Book Antiqua" w:cs="Tahoma"/>
          <w:color w:val="000000" w:themeColor="text1"/>
          <w:sz w:val="26"/>
          <w:szCs w:val="26"/>
          <w:lang w:eastAsia="en-GB" w:bidi="bn-IN"/>
        </w:rPr>
        <w:t xml:space="preserve">, inter alia, </w:t>
      </w:r>
      <w:r w:rsidRPr="00067875">
        <w:rPr>
          <w:rFonts w:ascii="Book Antiqua" w:eastAsia="Times New Roman" w:hAnsi="Book Antiqua" w:cs="Tahoma"/>
          <w:color w:val="000000" w:themeColor="text1"/>
          <w:sz w:val="26"/>
          <w:szCs w:val="26"/>
          <w:lang w:eastAsia="en-GB" w:bidi="bn-IN"/>
        </w:rPr>
        <w:t>women, children</w:t>
      </w:r>
      <w:r w:rsidR="00A014C0">
        <w:rPr>
          <w:rFonts w:ascii="Book Antiqua" w:eastAsia="Times New Roman" w:hAnsi="Book Antiqua" w:cs="Tahoma"/>
          <w:color w:val="000000" w:themeColor="text1"/>
          <w:sz w:val="26"/>
          <w:szCs w:val="26"/>
          <w:lang w:eastAsia="en-GB" w:bidi="bn-IN"/>
        </w:rPr>
        <w:t>, older persons</w:t>
      </w:r>
      <w:r w:rsidRPr="00067875">
        <w:rPr>
          <w:rFonts w:ascii="Book Antiqua" w:eastAsia="Times New Roman" w:hAnsi="Book Antiqua" w:cs="Tahoma"/>
          <w:color w:val="000000" w:themeColor="text1"/>
          <w:sz w:val="26"/>
          <w:szCs w:val="26"/>
          <w:lang w:eastAsia="en-GB" w:bidi="bn-IN"/>
        </w:rPr>
        <w:t xml:space="preserve"> and persons with disabilities. </w:t>
      </w:r>
      <w:r w:rsidRPr="00067875">
        <w:rPr>
          <w:rFonts w:ascii="Book Antiqua" w:hAnsi="Book Antiqua" w:cs="Tahoma"/>
          <w:color w:val="000000" w:themeColor="text1"/>
          <w:sz w:val="26"/>
          <w:szCs w:val="26"/>
        </w:rPr>
        <w:t xml:space="preserve">It is also high time to consider creating a new Special Rapporteur on </w:t>
      </w:r>
      <w:r w:rsidR="00CD309E" w:rsidRPr="00067875">
        <w:rPr>
          <w:rFonts w:ascii="Book Antiqua" w:hAnsi="Book Antiqua" w:cs="Tahoma"/>
          <w:color w:val="000000" w:themeColor="text1"/>
          <w:sz w:val="26"/>
          <w:szCs w:val="26"/>
        </w:rPr>
        <w:t xml:space="preserve">human rights and </w:t>
      </w:r>
      <w:r w:rsidRPr="00067875">
        <w:rPr>
          <w:rFonts w:ascii="Book Antiqua" w:hAnsi="Book Antiqua" w:cs="Tahoma"/>
          <w:color w:val="000000" w:themeColor="text1"/>
          <w:sz w:val="26"/>
          <w:szCs w:val="26"/>
        </w:rPr>
        <w:t xml:space="preserve">climate change in the Council to help promote </w:t>
      </w:r>
      <w:r w:rsidR="00067875" w:rsidRPr="00067875">
        <w:rPr>
          <w:rFonts w:ascii="Book Antiqua" w:hAnsi="Book Antiqua" w:cs="Tahoma"/>
          <w:color w:val="000000" w:themeColor="text1"/>
          <w:sz w:val="26"/>
          <w:szCs w:val="26"/>
        </w:rPr>
        <w:t>climate</w:t>
      </w:r>
      <w:r w:rsidR="00CD309E" w:rsidRPr="00067875">
        <w:rPr>
          <w:rFonts w:ascii="Book Antiqua" w:hAnsi="Book Antiqua" w:cs="Tahoma"/>
          <w:color w:val="000000" w:themeColor="text1"/>
          <w:sz w:val="26"/>
          <w:szCs w:val="26"/>
        </w:rPr>
        <w:t xml:space="preserve"> </w:t>
      </w:r>
      <w:r w:rsidR="00934350">
        <w:rPr>
          <w:rFonts w:ascii="Book Antiqua" w:hAnsi="Book Antiqua" w:cs="Tahoma"/>
          <w:color w:val="000000" w:themeColor="text1"/>
          <w:sz w:val="26"/>
          <w:szCs w:val="26"/>
        </w:rPr>
        <w:t>actions</w:t>
      </w:r>
      <w:r w:rsidR="00B44F3E" w:rsidRPr="00067875">
        <w:rPr>
          <w:rFonts w:ascii="Book Antiqua" w:hAnsi="Book Antiqua" w:cs="Tahoma"/>
          <w:color w:val="000000" w:themeColor="text1"/>
          <w:sz w:val="26"/>
          <w:szCs w:val="26"/>
        </w:rPr>
        <w:t>.</w:t>
      </w:r>
    </w:p>
    <w:p w14:paraId="77529E61" w14:textId="77777777" w:rsidR="007857BD" w:rsidRPr="00067875" w:rsidRDefault="007857BD" w:rsidP="007857BD">
      <w:pPr>
        <w:pStyle w:val="NormalWeb"/>
        <w:spacing w:before="0" w:beforeAutospacing="0" w:after="0" w:afterAutospacing="0"/>
        <w:jc w:val="both"/>
        <w:rPr>
          <w:rFonts w:ascii="Book Antiqua" w:hAnsi="Book Antiqua" w:cs="Tahoma"/>
          <w:color w:val="000000" w:themeColor="text1"/>
          <w:sz w:val="26"/>
          <w:szCs w:val="26"/>
        </w:rPr>
      </w:pPr>
    </w:p>
    <w:p w14:paraId="3792DE82" w14:textId="0723D87F" w:rsidR="007857BD" w:rsidRPr="00067875" w:rsidRDefault="00B44F3E" w:rsidP="007857BD">
      <w:pPr>
        <w:pStyle w:val="NormalWeb"/>
        <w:spacing w:before="0" w:beforeAutospacing="0" w:after="0" w:afterAutospacing="0"/>
        <w:jc w:val="both"/>
        <w:rPr>
          <w:rFonts w:ascii="Book Antiqua" w:hAnsi="Book Antiqua" w:cs="Tahoma"/>
          <w:color w:val="000000" w:themeColor="text1"/>
          <w:sz w:val="26"/>
          <w:szCs w:val="26"/>
          <w:lang w:val="en-GB"/>
        </w:rPr>
      </w:pPr>
      <w:r w:rsidRPr="00067875">
        <w:rPr>
          <w:rFonts w:ascii="Book Antiqua" w:hAnsi="Book Antiqua" w:cs="Tahoma"/>
          <w:color w:val="000000" w:themeColor="text1"/>
          <w:sz w:val="26"/>
          <w:szCs w:val="26"/>
          <w:lang w:val="en-GB"/>
        </w:rPr>
        <w:t>08.</w:t>
      </w:r>
      <w:r w:rsidR="007857BD" w:rsidRPr="00067875">
        <w:rPr>
          <w:rFonts w:ascii="Book Antiqua" w:hAnsi="Book Antiqua" w:cs="Tahoma"/>
          <w:color w:val="000000" w:themeColor="text1"/>
          <w:sz w:val="26"/>
          <w:szCs w:val="26"/>
        </w:rPr>
        <w:tab/>
        <w:t>I thank you.</w:t>
      </w:r>
    </w:p>
    <w:p w14:paraId="186EF107" w14:textId="77777777" w:rsidR="007857BD" w:rsidRPr="00A84196" w:rsidRDefault="007857BD" w:rsidP="007857BD">
      <w:pPr>
        <w:pStyle w:val="NormalWeb"/>
        <w:spacing w:before="0" w:beforeAutospacing="0" w:after="0" w:afterAutospacing="0"/>
        <w:ind w:firstLine="720"/>
        <w:jc w:val="center"/>
        <w:rPr>
          <w:rFonts w:ascii="Book Antiqua" w:hAnsi="Book Antiqua" w:cs="Tahoma"/>
          <w:b/>
          <w:bCs/>
          <w:color w:val="000000" w:themeColor="text1"/>
          <w:sz w:val="26"/>
          <w:szCs w:val="26"/>
        </w:rPr>
      </w:pPr>
      <w:r w:rsidRPr="00A84196">
        <w:rPr>
          <w:rFonts w:ascii="Book Antiqua" w:hAnsi="Book Antiqua" w:cs="Tahoma"/>
          <w:b/>
          <w:bCs/>
          <w:color w:val="000000" w:themeColor="text1"/>
          <w:sz w:val="26"/>
          <w:szCs w:val="26"/>
        </w:rPr>
        <w:t>***</w:t>
      </w:r>
    </w:p>
    <w:p w14:paraId="2EC4DE40" w14:textId="77777777" w:rsidR="007857BD" w:rsidRPr="00067875" w:rsidRDefault="007857BD">
      <w:pPr>
        <w:rPr>
          <w:color w:val="000000" w:themeColor="text1"/>
        </w:rPr>
      </w:pPr>
    </w:p>
    <w:sectPr w:rsidR="007857BD" w:rsidRPr="00067875" w:rsidSect="00121957">
      <w:headerReference w:type="first" r:id="rId6"/>
      <w:pgSz w:w="12240" w:h="15840"/>
      <w:pgMar w:top="864" w:right="1440" w:bottom="82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CA0A0" w14:textId="77777777" w:rsidR="00AA72DE" w:rsidRDefault="00AA72DE">
      <w:pPr>
        <w:spacing w:after="0" w:line="240" w:lineRule="auto"/>
      </w:pPr>
      <w:r>
        <w:separator/>
      </w:r>
    </w:p>
  </w:endnote>
  <w:endnote w:type="continuationSeparator" w:id="0">
    <w:p w14:paraId="4D49300F" w14:textId="77777777" w:rsidR="00AA72DE" w:rsidRDefault="00AA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B6219" w14:textId="77777777" w:rsidR="00AA72DE" w:rsidRDefault="00AA72DE">
      <w:pPr>
        <w:spacing w:after="0" w:line="240" w:lineRule="auto"/>
      </w:pPr>
      <w:r>
        <w:separator/>
      </w:r>
    </w:p>
  </w:footnote>
  <w:footnote w:type="continuationSeparator" w:id="0">
    <w:p w14:paraId="2870FE23" w14:textId="77777777" w:rsidR="00AA72DE" w:rsidRDefault="00AA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5E2D" w14:textId="77777777" w:rsidR="00E13CEA" w:rsidRPr="00174698" w:rsidRDefault="008B60CB" w:rsidP="00E13CEA">
    <w:pPr>
      <w:pStyle w:val="Header"/>
      <w:jc w:val="right"/>
      <w:rPr>
        <w:rFonts w:ascii="Tahoma" w:hAnsi="Tahoma" w:cs="Tahoma"/>
        <w:i/>
        <w:sz w:val="20"/>
        <w:szCs w:val="20"/>
      </w:rPr>
    </w:pPr>
    <w:r w:rsidRPr="00174698">
      <w:rPr>
        <w:rFonts w:ascii="Tahoma" w:hAnsi="Tahoma" w:cs="Tahoma"/>
        <w:i/>
        <w:sz w:val="20"/>
        <w:szCs w:val="20"/>
      </w:rPr>
      <w:t>Please check against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BD"/>
    <w:rsid w:val="00045A14"/>
    <w:rsid w:val="00047990"/>
    <w:rsid w:val="0005669C"/>
    <w:rsid w:val="00067875"/>
    <w:rsid w:val="000C7E33"/>
    <w:rsid w:val="001050AD"/>
    <w:rsid w:val="00121957"/>
    <w:rsid w:val="001B6C21"/>
    <w:rsid w:val="002A7CD0"/>
    <w:rsid w:val="002B46B3"/>
    <w:rsid w:val="002C5316"/>
    <w:rsid w:val="003201D7"/>
    <w:rsid w:val="003231CA"/>
    <w:rsid w:val="00487CA7"/>
    <w:rsid w:val="004D572F"/>
    <w:rsid w:val="005009F7"/>
    <w:rsid w:val="00530623"/>
    <w:rsid w:val="005515C7"/>
    <w:rsid w:val="00647A8E"/>
    <w:rsid w:val="006A391C"/>
    <w:rsid w:val="00764A2E"/>
    <w:rsid w:val="007857BD"/>
    <w:rsid w:val="007A018F"/>
    <w:rsid w:val="00835AAC"/>
    <w:rsid w:val="008603E6"/>
    <w:rsid w:val="00896647"/>
    <w:rsid w:val="008B60CB"/>
    <w:rsid w:val="00934350"/>
    <w:rsid w:val="00942C8B"/>
    <w:rsid w:val="009457B9"/>
    <w:rsid w:val="00963AD2"/>
    <w:rsid w:val="00972D42"/>
    <w:rsid w:val="00A01345"/>
    <w:rsid w:val="00A014C0"/>
    <w:rsid w:val="00A30C8B"/>
    <w:rsid w:val="00A632A9"/>
    <w:rsid w:val="00A7779F"/>
    <w:rsid w:val="00A84196"/>
    <w:rsid w:val="00AA72DE"/>
    <w:rsid w:val="00AE6A3F"/>
    <w:rsid w:val="00AE7C5B"/>
    <w:rsid w:val="00B14E5F"/>
    <w:rsid w:val="00B17807"/>
    <w:rsid w:val="00B44F3E"/>
    <w:rsid w:val="00B61ADF"/>
    <w:rsid w:val="00B63FA5"/>
    <w:rsid w:val="00B73DA6"/>
    <w:rsid w:val="00BC5BE0"/>
    <w:rsid w:val="00BE5EB0"/>
    <w:rsid w:val="00C301DE"/>
    <w:rsid w:val="00CB2E94"/>
    <w:rsid w:val="00CD309E"/>
    <w:rsid w:val="00CF6665"/>
    <w:rsid w:val="00D50FFA"/>
    <w:rsid w:val="00D93A4D"/>
    <w:rsid w:val="00DC5A4A"/>
    <w:rsid w:val="00E10C6C"/>
    <w:rsid w:val="00E77B2B"/>
    <w:rsid w:val="00ED38EE"/>
    <w:rsid w:val="00EE5BC5"/>
    <w:rsid w:val="00EF7B7F"/>
    <w:rsid w:val="00FF6502"/>
  </w:rsids>
  <m:mathPr>
    <m:mathFont m:val="Cambria Math"/>
    <m:brkBin m:val="before"/>
    <m:brkBinSub m:val="--"/>
    <m:smallFrac m:val="0"/>
    <m:dispDef/>
    <m:lMargin m:val="0"/>
    <m:rMargin m:val="0"/>
    <m:defJc m:val="centerGroup"/>
    <m:wrapIndent m:val="1440"/>
    <m:intLim m:val="subSup"/>
    <m:naryLim m:val="undOvr"/>
  </m:mathPr>
  <w:themeFontLang w:val="en-CH" w:bidi="bn-IN"/>
  <w:clrSchemeMapping w:bg1="light1" w:t1="dark1" w:bg2="light2" w:t2="dark2" w:accent1="accent1" w:accent2="accent2" w:accent3="accent3" w:accent4="accent4" w:accent5="accent5" w:accent6="accent6" w:hyperlink="hyperlink" w:followedHyperlink="followedHyperlink"/>
  <w:decimalSymbol w:val="."/>
  <w:listSeparator w:val=","/>
  <w14:docId w14:val="78396D40"/>
  <w15:chartTrackingRefBased/>
  <w15:docId w15:val="{D28AD06B-636F-B24F-BA40-6A64E283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CH"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7BD"/>
    <w:pPr>
      <w:spacing w:after="200" w:line="276" w:lineRule="auto"/>
    </w:pPr>
    <w:rPr>
      <w:rFonts w:ascii="Calibri" w:eastAsia="SimSun" w:hAnsi="Calibri" w:cs="Arial"/>
      <w:sz w:val="22"/>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7BD"/>
    <w:pPr>
      <w:tabs>
        <w:tab w:val="center" w:pos="4680"/>
        <w:tab w:val="right" w:pos="9360"/>
      </w:tabs>
    </w:pPr>
    <w:rPr>
      <w:rFonts w:cs="Angsana New"/>
      <w:lang w:val="x-none" w:bidi="th-TH"/>
    </w:rPr>
  </w:style>
  <w:style w:type="character" w:customStyle="1" w:styleId="HeaderChar">
    <w:name w:val="Header Char"/>
    <w:basedOn w:val="DefaultParagraphFont"/>
    <w:link w:val="Header"/>
    <w:uiPriority w:val="99"/>
    <w:rsid w:val="007857BD"/>
    <w:rPr>
      <w:rFonts w:ascii="Calibri" w:eastAsia="SimSun" w:hAnsi="Calibri" w:cs="Angsana New"/>
      <w:sz w:val="22"/>
      <w:szCs w:val="22"/>
      <w:lang w:val="x-none" w:eastAsia="zh-CN" w:bidi="th-TH"/>
    </w:rPr>
  </w:style>
  <w:style w:type="paragraph" w:styleId="NormalWeb">
    <w:name w:val="Normal (Web)"/>
    <w:basedOn w:val="Normal"/>
    <w:uiPriority w:val="99"/>
    <w:unhideWhenUsed/>
    <w:rsid w:val="007857B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NameofID">
    <w:name w:val="Name of ID"/>
    <w:basedOn w:val="Normal"/>
    <w:link w:val="NameofIDChar"/>
    <w:qFormat/>
    <w:rsid w:val="007857BD"/>
    <w:pPr>
      <w:spacing w:after="0" w:line="200" w:lineRule="exact"/>
      <w:ind w:left="436" w:hanging="113"/>
    </w:pPr>
    <w:rPr>
      <w:rFonts w:eastAsia="Calibri" w:cs="Angsana New"/>
      <w:bCs/>
      <w:sz w:val="18"/>
      <w:szCs w:val="18"/>
      <w:lang w:eastAsia="en-US" w:bidi="th-TH"/>
    </w:rPr>
  </w:style>
  <w:style w:type="character" w:customStyle="1" w:styleId="NameofIDChar">
    <w:name w:val="Name of ID Char"/>
    <w:link w:val="NameofID"/>
    <w:rsid w:val="007857BD"/>
    <w:rPr>
      <w:rFonts w:ascii="Calibri" w:eastAsia="Calibri" w:hAnsi="Calibri" w:cs="Angsana New"/>
      <w:bCs/>
      <w:sz w:val="18"/>
      <w:szCs w:val="18"/>
      <w:lang w:val="en-US" w:bidi="th-TH"/>
    </w:rPr>
  </w:style>
  <w:style w:type="paragraph" w:customStyle="1" w:styleId="Default">
    <w:name w:val="Default"/>
    <w:rsid w:val="007857BD"/>
    <w:pPr>
      <w:autoSpaceDE w:val="0"/>
      <w:autoSpaceDN w:val="0"/>
      <w:adjustRightInd w:val="0"/>
    </w:pPr>
    <w:rPr>
      <w:rFonts w:ascii="Times New Roman" w:eastAsia="SimSun" w:hAnsi="Times New Roman" w:cs="Times New Roman"/>
      <w:color w:val="000000"/>
      <w:szCs w:val="24"/>
      <w:lang w:bidi="ar-SA"/>
    </w:rPr>
  </w:style>
  <w:style w:type="paragraph" w:styleId="BalloonText">
    <w:name w:val="Balloon Text"/>
    <w:basedOn w:val="Normal"/>
    <w:link w:val="BalloonTextChar"/>
    <w:uiPriority w:val="99"/>
    <w:semiHidden/>
    <w:unhideWhenUsed/>
    <w:rsid w:val="005306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0623"/>
    <w:rPr>
      <w:rFonts w:ascii="Times New Roman" w:eastAsia="SimSun" w:hAnsi="Times New Roman" w:cs="Times New Roman"/>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Baky Billah</dc:creator>
  <cp:keywords/>
  <dc:description/>
  <cp:lastModifiedBy>wadud1876@gmail.com</cp:lastModifiedBy>
  <cp:revision>9</cp:revision>
  <dcterms:created xsi:type="dcterms:W3CDTF">2021-03-05T14:08:00Z</dcterms:created>
  <dcterms:modified xsi:type="dcterms:W3CDTF">2021-03-05T14:15:00Z</dcterms:modified>
</cp:coreProperties>
</file>